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F8CC6" w14:textId="518EFA71" w:rsidR="00726AC5" w:rsidRPr="006425F2" w:rsidRDefault="00726AC5" w:rsidP="00B3440C">
      <w:pPr>
        <w:ind w:left="1440" w:firstLine="720"/>
        <w:rPr>
          <w:rFonts w:ascii="Century Gothic" w:hAnsi="Century Gothic"/>
          <w:b/>
          <w:caps/>
          <w:color w:val="0070C0"/>
          <w:sz w:val="29"/>
          <w:szCs w:val="29"/>
        </w:rPr>
      </w:pPr>
      <w:r>
        <w:rPr>
          <w:rFonts w:ascii="Century Gothic" w:hAnsi="Century Gothic"/>
          <w:b/>
          <w:caps/>
          <w:color w:val="0070C0"/>
          <w:sz w:val="29"/>
          <w:szCs w:val="29"/>
        </w:rPr>
        <w:t>Transportation &amp; mobility – transportation</w:t>
      </w:r>
    </w:p>
    <w:p w14:paraId="46564205" w14:textId="298E4237" w:rsidR="00656F34" w:rsidRPr="009873CA" w:rsidRDefault="00C42D76" w:rsidP="00C42D76">
      <w:pPr>
        <w:ind w:left="1440" w:firstLine="720"/>
        <w:rPr>
          <w:rFonts w:ascii="Century Gothic" w:hAnsi="Century Gothic"/>
          <w:b/>
          <w:caps/>
          <w:color w:val="0070C0"/>
        </w:rPr>
      </w:pPr>
      <w:r>
        <w:rPr>
          <w:caps/>
          <w:noProof/>
        </w:rPr>
        <w:drawing>
          <wp:anchor distT="0" distB="0" distL="114300" distR="114300" simplePos="0" relativeHeight="251666432" behindDoc="0" locked="0" layoutInCell="1" allowOverlap="1" wp14:anchorId="2F16D898" wp14:editId="725BA5B0">
            <wp:simplePos x="0" y="0"/>
            <wp:positionH relativeFrom="column">
              <wp:posOffset>-54997</wp:posOffset>
            </wp:positionH>
            <wp:positionV relativeFrom="paragraph">
              <wp:posOffset>-655983</wp:posOffset>
            </wp:positionV>
            <wp:extent cx="985520" cy="985520"/>
            <wp:effectExtent l="0" t="0" r="5080" b="5080"/>
            <wp:wrapNone/>
            <wp:docPr id="11" name="Picture 8" descr="City Logo Gold Circle_seal only_96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ty Logo Gold Circle_seal only_96dp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34">
        <w:rPr>
          <w:caps/>
          <w:noProof/>
        </w:rPr>
        <w:drawing>
          <wp:anchor distT="0" distB="0" distL="114300" distR="114300" simplePos="0" relativeHeight="251658240" behindDoc="1" locked="0" layoutInCell="1" allowOverlap="1" wp14:anchorId="4C93AC56" wp14:editId="7F2E86DE">
            <wp:simplePos x="0" y="0"/>
            <wp:positionH relativeFrom="margin">
              <wp:posOffset>-55466</wp:posOffset>
            </wp:positionH>
            <wp:positionV relativeFrom="paragraph">
              <wp:posOffset>-655900</wp:posOffset>
            </wp:positionV>
            <wp:extent cx="6864921" cy="1179830"/>
            <wp:effectExtent l="0" t="0" r="0" b="1270"/>
            <wp:wrapNone/>
            <wp:docPr id="6" name="Picture 6" descr="2451 Strategic Management System Template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51 Strategic Management System Template_t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921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F34">
        <w:rPr>
          <w:rFonts w:ascii="Century Gothic" w:hAnsi="Century Gothic"/>
          <w:b/>
          <w:caps/>
          <w:color w:val="0070C0"/>
          <w:sz w:val="32"/>
          <w:szCs w:val="32"/>
        </w:rPr>
        <w:t>Title VI Creole Notice to the Public</w:t>
      </w:r>
    </w:p>
    <w:p w14:paraId="42CD3D87" w14:textId="0B16A759" w:rsidR="00C40E75" w:rsidRDefault="00C40E75" w:rsidP="00292D20">
      <w:pPr>
        <w:ind w:left="120"/>
        <w:rPr>
          <w:rFonts w:ascii="Times New Roman" w:eastAsia="Times New Roman" w:hAnsi="Times New Roman" w:cs="Times New Roman"/>
          <w:sz w:val="21"/>
          <w:szCs w:val="21"/>
        </w:rPr>
      </w:pPr>
    </w:p>
    <w:p w14:paraId="6BC9EFAC" w14:textId="77777777" w:rsidR="00141729" w:rsidRDefault="00141729">
      <w:pPr>
        <w:spacing w:before="52"/>
        <w:ind w:left="156"/>
        <w:rPr>
          <w:b/>
          <w:bCs/>
          <w:color w:val="309BAB"/>
          <w:sz w:val="24"/>
          <w:szCs w:val="24"/>
        </w:rPr>
      </w:pPr>
    </w:p>
    <w:p w14:paraId="7741B582" w14:textId="77777777" w:rsidR="00A047F3" w:rsidRDefault="00A047F3" w:rsidP="00A047F3">
      <w:pPr>
        <w:spacing w:before="51"/>
        <w:rPr>
          <w:sz w:val="24"/>
          <w:szCs w:val="24"/>
        </w:rPr>
      </w:pPr>
      <w:r>
        <w:rPr>
          <w:b/>
          <w:bCs/>
          <w:color w:val="309BAB"/>
          <w:sz w:val="24"/>
          <w:szCs w:val="24"/>
        </w:rPr>
        <w:t>Notice</w:t>
      </w:r>
      <w:r>
        <w:rPr>
          <w:b/>
          <w:bCs/>
          <w:color w:val="309BAB"/>
          <w:spacing w:val="-2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to Public</w:t>
      </w:r>
      <w:r>
        <w:rPr>
          <w:b/>
          <w:bCs/>
          <w:color w:val="309BAB"/>
          <w:spacing w:val="-3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(French</w:t>
      </w:r>
      <w:r>
        <w:rPr>
          <w:b/>
          <w:bCs/>
          <w:color w:val="309BAB"/>
          <w:spacing w:val="-2"/>
          <w:sz w:val="24"/>
          <w:szCs w:val="24"/>
        </w:rPr>
        <w:t xml:space="preserve"> </w:t>
      </w:r>
      <w:r>
        <w:rPr>
          <w:b/>
          <w:bCs/>
          <w:color w:val="309BAB"/>
          <w:sz w:val="24"/>
          <w:szCs w:val="24"/>
        </w:rPr>
        <w:t>Creole)</w:t>
      </w:r>
    </w:p>
    <w:p w14:paraId="2EDD2953" w14:textId="77777777" w:rsidR="00A047F3" w:rsidRDefault="00A047F3" w:rsidP="00A047F3">
      <w:pPr>
        <w:spacing w:before="11"/>
        <w:rPr>
          <w:b/>
          <w:bCs/>
          <w:sz w:val="27"/>
          <w:szCs w:val="27"/>
        </w:rPr>
      </w:pPr>
    </w:p>
    <w:p w14:paraId="75871A9C" w14:textId="77777777" w:rsidR="00A047F3" w:rsidRDefault="00A047F3" w:rsidP="00A047F3">
      <w:pPr>
        <w:ind w:left="264"/>
      </w:pPr>
      <w:proofErr w:type="spellStart"/>
      <w:r>
        <w:t>Anons</w:t>
      </w:r>
      <w:proofErr w:type="spellEnd"/>
      <w:r>
        <w:rPr>
          <w:spacing w:val="-2"/>
        </w:rPr>
        <w:t xml:space="preserve"> </w:t>
      </w:r>
      <w:r>
        <w:t>Pou</w:t>
      </w:r>
      <w:r>
        <w:rPr>
          <w:spacing w:val="-5"/>
        </w:rPr>
        <w:t xml:space="preserve"> </w:t>
      </w:r>
      <w:proofErr w:type="spellStart"/>
      <w:r>
        <w:t>Piblik</w:t>
      </w:r>
      <w:proofErr w:type="spellEnd"/>
      <w:r>
        <w:rPr>
          <w:spacing w:val="-3"/>
        </w:rPr>
        <w:t xml:space="preserve"> </w:t>
      </w:r>
      <w:r>
        <w:t>La:</w:t>
      </w:r>
    </w:p>
    <w:p w14:paraId="5B14BB1F" w14:textId="77777777" w:rsidR="00A047F3" w:rsidRDefault="00A047F3" w:rsidP="00A047F3"/>
    <w:p w14:paraId="455B7631" w14:textId="77777777" w:rsidR="00A047F3" w:rsidRDefault="00A047F3" w:rsidP="00A047F3">
      <w:pPr>
        <w:spacing w:before="2"/>
        <w:rPr>
          <w:sz w:val="26"/>
          <w:szCs w:val="26"/>
        </w:rPr>
      </w:pPr>
    </w:p>
    <w:p w14:paraId="60D21F26" w14:textId="77777777" w:rsidR="00A047F3" w:rsidRDefault="00A047F3" w:rsidP="00A047F3">
      <w:pPr>
        <w:spacing w:before="1" w:line="276" w:lineRule="auto"/>
        <w:ind w:left="264" w:right="194"/>
        <w:jc w:val="both"/>
      </w:pPr>
      <w:r>
        <w:rPr>
          <w:b/>
          <w:bCs/>
        </w:rPr>
        <w:t>City of Fort Lauderdale</w:t>
      </w:r>
      <w:r w:rsidRPr="009A38DF">
        <w:rPr>
          <w:b/>
          <w:bCs/>
        </w:rPr>
        <w:t xml:space="preserve"> </w:t>
      </w:r>
      <w:r>
        <w:t xml:space="preserve">opere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transpotasyon</w:t>
      </w:r>
      <w:proofErr w:type="spellEnd"/>
      <w:r>
        <w:t xml:space="preserve"> </w:t>
      </w:r>
      <w:proofErr w:type="spellStart"/>
      <w:r>
        <w:t>ak</w:t>
      </w:r>
      <w:proofErr w:type="spellEnd"/>
      <w:r>
        <w:rPr>
          <w:spacing w:val="50"/>
        </w:rPr>
        <w:t xml:space="preserve"> </w:t>
      </w:r>
      <w:proofErr w:type="spellStart"/>
      <w:r>
        <w:t>sevis</w:t>
      </w:r>
      <w:proofErr w:type="spellEnd"/>
      <w:r>
        <w:t xml:space="preserve"> li </w:t>
      </w:r>
      <w:proofErr w:type="spellStart"/>
      <w:r>
        <w:t>yo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gade</w:t>
      </w:r>
      <w:proofErr w:type="spellEnd"/>
      <w:r>
        <w:t xml:space="preserve"> sou </w:t>
      </w:r>
      <w:proofErr w:type="spellStart"/>
      <w:r>
        <w:t>ras</w:t>
      </w:r>
      <w:proofErr w:type="spellEnd"/>
      <w:r>
        <w:t xml:space="preserve">, </w:t>
      </w:r>
      <w:proofErr w:type="spellStart"/>
      <w:r>
        <w:t>koule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peyi</w:t>
      </w:r>
      <w:proofErr w:type="spellEnd"/>
      <w:r>
        <w:rPr>
          <w:spacing w:val="1"/>
        </w:rPr>
        <w:t xml:space="preserve"> </w:t>
      </w:r>
      <w:proofErr w:type="spellStart"/>
      <w:r>
        <w:t>orijin</w:t>
      </w:r>
      <w:proofErr w:type="spellEnd"/>
      <w:r>
        <w:t xml:space="preserve"> </w:t>
      </w:r>
      <w:proofErr w:type="spellStart"/>
      <w:r>
        <w:t>moun</w:t>
      </w:r>
      <w:proofErr w:type="spellEnd"/>
      <w:r>
        <w:rPr>
          <w:spacing w:val="1"/>
        </w:rPr>
        <w:t xml:space="preserve"> </w:t>
      </w:r>
      <w:proofErr w:type="spellStart"/>
      <w:r>
        <w:t>konfomeman</w:t>
      </w:r>
      <w:proofErr w:type="spellEnd"/>
      <w:r>
        <w:rPr>
          <w:spacing w:val="49"/>
        </w:rPr>
        <w:t xml:space="preserve"> </w:t>
      </w:r>
      <w:proofErr w:type="spellStart"/>
      <w:r>
        <w:t>ak</w:t>
      </w:r>
      <w:proofErr w:type="spellEnd"/>
      <w:r>
        <w:rPr>
          <w:spacing w:val="50"/>
        </w:rPr>
        <w:t xml:space="preserve"> </w:t>
      </w:r>
      <w:r>
        <w:t>Tit</w:t>
      </w:r>
      <w:r>
        <w:rPr>
          <w:spacing w:val="50"/>
        </w:rPr>
        <w:t xml:space="preserve"> </w:t>
      </w:r>
      <w:r>
        <w:t>VI</w:t>
      </w:r>
      <w:r>
        <w:rPr>
          <w:spacing w:val="49"/>
        </w:rPr>
        <w:t xml:space="preserve"> </w:t>
      </w:r>
      <w:r>
        <w:t>nan</w:t>
      </w:r>
      <w:r>
        <w:rPr>
          <w:spacing w:val="50"/>
        </w:rPr>
        <w:t xml:space="preserve"> </w:t>
      </w:r>
      <w:proofErr w:type="spellStart"/>
      <w:r>
        <w:t>Lwa</w:t>
      </w:r>
      <w:proofErr w:type="spellEnd"/>
      <w:r>
        <w:rPr>
          <w:spacing w:val="50"/>
        </w:rPr>
        <w:t xml:space="preserve"> </w:t>
      </w:r>
      <w:proofErr w:type="spellStart"/>
      <w:r>
        <w:t>Dwa</w:t>
      </w:r>
      <w:proofErr w:type="spellEnd"/>
      <w:r>
        <w:rPr>
          <w:spacing w:val="50"/>
        </w:rPr>
        <w:t xml:space="preserve"> </w:t>
      </w:r>
      <w:r>
        <w:t>Sil</w:t>
      </w:r>
      <w:r>
        <w:rPr>
          <w:spacing w:val="49"/>
        </w:rPr>
        <w:t xml:space="preserve"> </w:t>
      </w:r>
      <w:r>
        <w:t>la.</w:t>
      </w:r>
      <w:r>
        <w:rPr>
          <w:spacing w:val="50"/>
        </w:rPr>
        <w:t xml:space="preserve"> </w:t>
      </w:r>
      <w:proofErr w:type="spellStart"/>
      <w:r>
        <w:t>Nenpot</w:t>
      </w:r>
      <w:proofErr w:type="spellEnd"/>
      <w:r>
        <w:rPr>
          <w:spacing w:val="50"/>
        </w:rPr>
        <w:t xml:space="preserve"> </w:t>
      </w:r>
      <w:proofErr w:type="spellStart"/>
      <w:r>
        <w:t>moun</w:t>
      </w:r>
      <w:proofErr w:type="spellEnd"/>
      <w:r>
        <w:rPr>
          <w:spacing w:val="50"/>
        </w:rPr>
        <w:t xml:space="preserve"> </w:t>
      </w:r>
      <w:r>
        <w:t>ki</w:t>
      </w:r>
      <w:r>
        <w:rPr>
          <w:spacing w:val="50"/>
        </w:rPr>
        <w:t xml:space="preserve"> </w:t>
      </w:r>
      <w:proofErr w:type="spellStart"/>
      <w:r>
        <w:t>kwe</w:t>
      </w:r>
      <w:proofErr w:type="spellEnd"/>
      <w:r>
        <w:rPr>
          <w:spacing w:val="49"/>
        </w:rPr>
        <w:t xml:space="preserve"> </w:t>
      </w:r>
      <w:proofErr w:type="spellStart"/>
      <w:r>
        <w:t>yo</w:t>
      </w:r>
      <w:proofErr w:type="spellEnd"/>
      <w:r>
        <w:rPr>
          <w:spacing w:val="50"/>
        </w:rPr>
        <w:t xml:space="preserve"> </w:t>
      </w:r>
      <w:proofErr w:type="spellStart"/>
      <w:r>
        <w:t>te</w:t>
      </w:r>
      <w:proofErr w:type="spellEnd"/>
      <w:r>
        <w:rPr>
          <w:spacing w:val="50"/>
        </w:rPr>
        <w:t xml:space="preserve"> </w:t>
      </w:r>
      <w:proofErr w:type="spellStart"/>
      <w:r>
        <w:t>fe</w:t>
      </w:r>
      <w:proofErr w:type="spellEnd"/>
      <w:r>
        <w:rPr>
          <w:spacing w:val="50"/>
        </w:rPr>
        <w:t xml:space="preserve"> </w:t>
      </w:r>
      <w:r>
        <w:t>yon</w:t>
      </w:r>
      <w:r>
        <w:rPr>
          <w:spacing w:val="1"/>
        </w:rPr>
        <w:t xml:space="preserve"> </w:t>
      </w:r>
      <w:proofErr w:type="spellStart"/>
      <w:r>
        <w:t>pratik</w:t>
      </w:r>
      <w:proofErr w:type="spellEnd"/>
      <w:r>
        <w:rPr>
          <w:spacing w:val="-1"/>
        </w:rPr>
        <w:t xml:space="preserve"> </w:t>
      </w:r>
      <w:proofErr w:type="spellStart"/>
      <w:r>
        <w:t>diskriminasyon</w:t>
      </w:r>
      <w:proofErr w:type="spellEnd"/>
      <w:r>
        <w:t xml:space="preserve"> </w:t>
      </w:r>
      <w:proofErr w:type="spellStart"/>
      <w:r>
        <w:t>ilegal</w:t>
      </w:r>
      <w:proofErr w:type="spellEnd"/>
      <w:r>
        <w:t xml:space="preserve"> </w:t>
      </w:r>
      <w:proofErr w:type="spellStart"/>
      <w:r>
        <w:t>kont</w:t>
      </w:r>
      <w:proofErr w:type="spellEnd"/>
      <w:r>
        <w:t xml:space="preserve"> li sou</w:t>
      </w:r>
      <w:r>
        <w:rPr>
          <w:spacing w:val="-1"/>
        </w:rPr>
        <w:t xml:space="preserve"> </w:t>
      </w:r>
      <w:r>
        <w:t xml:space="preserve">Tiv VI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plent</w:t>
      </w:r>
      <w:proofErr w:type="spellEnd"/>
      <w:r>
        <w:rPr>
          <w:spacing w:val="-1"/>
        </w:rPr>
        <w:t xml:space="preserve"> </w:t>
      </w:r>
      <w:proofErr w:type="spellStart"/>
      <w:r>
        <w:t>ak</w:t>
      </w:r>
      <w:proofErr w:type="spellEnd"/>
      <w:r>
        <w:rPr>
          <w:spacing w:val="10"/>
        </w:rPr>
        <w:t xml:space="preserve"> </w:t>
      </w:r>
      <w:r w:rsidRPr="009D249A">
        <w:rPr>
          <w:b/>
          <w:bCs/>
        </w:rPr>
        <w:t xml:space="preserve">City of Fort </w:t>
      </w:r>
      <w:proofErr w:type="gramStart"/>
      <w:r w:rsidRPr="009D249A">
        <w:rPr>
          <w:b/>
          <w:bCs/>
        </w:rPr>
        <w:t xml:space="preserve">Lauderdale </w:t>
      </w:r>
      <w:r w:rsidRPr="009D249A">
        <w:t>.</w:t>
      </w:r>
      <w:proofErr w:type="gramEnd"/>
    </w:p>
    <w:p w14:paraId="7801DD7A" w14:textId="77777777" w:rsidR="00A047F3" w:rsidRDefault="00A047F3" w:rsidP="00A047F3">
      <w:pPr>
        <w:spacing w:before="120" w:line="276" w:lineRule="auto"/>
        <w:ind w:left="264" w:right="190"/>
        <w:jc w:val="both"/>
      </w:pPr>
      <w:r>
        <w:t xml:space="preserve">Pou </w:t>
      </w:r>
      <w:proofErr w:type="spellStart"/>
      <w:r>
        <w:t>plis</w:t>
      </w:r>
      <w:proofErr w:type="spellEnd"/>
      <w:r>
        <w:t xml:space="preserve"> </w:t>
      </w:r>
      <w:proofErr w:type="spellStart"/>
      <w:r>
        <w:t>enfomasyon</w:t>
      </w:r>
      <w:proofErr w:type="spellEnd"/>
      <w:r>
        <w:t xml:space="preserve"> sou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dwa</w:t>
      </w:r>
      <w:proofErr w:type="spellEnd"/>
      <w:r>
        <w:t xml:space="preserve"> </w:t>
      </w:r>
      <w:proofErr w:type="spellStart"/>
      <w:r>
        <w:t>sivil</w:t>
      </w:r>
      <w:proofErr w:type="spellEnd"/>
      <w:r>
        <w:t xml:space="preserve"> </w:t>
      </w:r>
      <w:r w:rsidRPr="00194C66">
        <w:rPr>
          <w:b/>
          <w:bCs/>
        </w:rPr>
        <w:t xml:space="preserve">City of Fort Lauderdale  </w:t>
      </w:r>
      <w:r>
        <w:t xml:space="preserve">la, </w:t>
      </w:r>
      <w:proofErr w:type="spellStart"/>
      <w:r>
        <w:t>ak</w:t>
      </w:r>
      <w:proofErr w:type="spellEnd"/>
      <w:r>
        <w:t xml:space="preserve"> </w:t>
      </w:r>
      <w:proofErr w:type="spellStart"/>
      <w:r>
        <w:t>pwosedi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depoze</w:t>
      </w:r>
      <w:proofErr w:type="spellEnd"/>
      <w:r>
        <w:t xml:space="preserve"> yon</w:t>
      </w:r>
      <w:r>
        <w:rPr>
          <w:spacing w:val="1"/>
        </w:rPr>
        <w:t xml:space="preserve"> </w:t>
      </w:r>
      <w:proofErr w:type="spellStart"/>
      <w:r>
        <w:t>plent</w:t>
      </w:r>
      <w:proofErr w:type="spellEnd"/>
      <w:r>
        <w:t xml:space="preserve">, </w:t>
      </w:r>
      <w:proofErr w:type="spellStart"/>
      <w:r>
        <w:t>kontakte</w:t>
      </w:r>
      <w:proofErr w:type="spellEnd"/>
      <w:r>
        <w:t xml:space="preserve">   </w:t>
      </w:r>
      <w:r>
        <w:rPr>
          <w:b/>
          <w:bCs/>
        </w:rPr>
        <w:t>Milos Majstorovic</w:t>
      </w:r>
      <w:r w:rsidRPr="00194C66">
        <w:rPr>
          <w:b/>
          <w:bCs/>
        </w:rPr>
        <w:t xml:space="preserve"> </w:t>
      </w:r>
      <w:r>
        <w:t xml:space="preserve">nan </w:t>
      </w:r>
      <w:r>
        <w:rPr>
          <w:b/>
          <w:bCs/>
        </w:rPr>
        <w:t>954-828-5216</w:t>
      </w:r>
      <w:r>
        <w:rPr>
          <w:b/>
          <w:bCs/>
          <w:color w:val="FF00FF"/>
          <w:spacing w:val="1"/>
        </w:rPr>
        <w:t xml:space="preserve"> </w:t>
      </w:r>
      <w:proofErr w:type="spellStart"/>
      <w:r>
        <w:t>imel</w:t>
      </w:r>
      <w:proofErr w:type="spellEnd"/>
      <w:r>
        <w:rPr>
          <w:spacing w:val="1"/>
        </w:rPr>
        <w:t xml:space="preserve"> </w:t>
      </w:r>
      <w:r w:rsidRPr="00795891">
        <w:rPr>
          <w:b/>
          <w:bCs/>
        </w:rPr>
        <w:t>mmajstorovic@fortlauderdale.gov</w:t>
      </w:r>
      <w:r>
        <w:rPr>
          <w:b/>
          <w:bCs/>
          <w:color w:val="FF00FF"/>
          <w:spacing w:val="1"/>
        </w:rPr>
        <w:t xml:space="preserve"> </w:t>
      </w:r>
      <w:proofErr w:type="spellStart"/>
      <w:r>
        <w:t>oswa</w:t>
      </w:r>
      <w:proofErr w:type="spellEnd"/>
      <w:r>
        <w:rPr>
          <w:spacing w:val="1"/>
        </w:rPr>
        <w:t xml:space="preserve"> </w:t>
      </w:r>
      <w:proofErr w:type="spellStart"/>
      <w:r>
        <w:t>vizite</w:t>
      </w:r>
      <w:proofErr w:type="spellEnd"/>
      <w:r>
        <w:rPr>
          <w:spacing w:val="1"/>
        </w:rPr>
        <w:t xml:space="preserve"> </w:t>
      </w:r>
      <w:proofErr w:type="spellStart"/>
      <w:r>
        <w:t>biwo</w:t>
      </w:r>
      <w:proofErr w:type="spellEnd"/>
      <w:r>
        <w:rPr>
          <w:spacing w:val="1"/>
        </w:rPr>
        <w:t xml:space="preserve"> </w:t>
      </w:r>
      <w:proofErr w:type="spellStart"/>
      <w:r>
        <w:t>administratif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nan </w:t>
      </w:r>
      <w:r>
        <w:rPr>
          <w:b/>
          <w:bCs/>
        </w:rPr>
        <w:t>290 NE 3</w:t>
      </w:r>
      <w:r w:rsidRPr="00795891">
        <w:rPr>
          <w:b/>
          <w:bCs/>
          <w:vertAlign w:val="superscript"/>
        </w:rPr>
        <w:t>rd</w:t>
      </w:r>
      <w:r>
        <w:rPr>
          <w:b/>
          <w:bCs/>
        </w:rPr>
        <w:t xml:space="preserve"> Avenue, Fort </w:t>
      </w:r>
      <w:proofErr w:type="spellStart"/>
      <w:r>
        <w:rPr>
          <w:b/>
          <w:bCs/>
        </w:rPr>
        <w:t>Lauderdale,FL</w:t>
      </w:r>
      <w:proofErr w:type="spellEnd"/>
      <w:r>
        <w:rPr>
          <w:b/>
          <w:bCs/>
        </w:rPr>
        <w:t xml:space="preserve"> 33311</w:t>
      </w:r>
      <w:r>
        <w:rPr>
          <w:b/>
          <w:bCs/>
          <w:color w:val="FF00FF"/>
        </w:rPr>
        <w:t xml:space="preserve"> </w:t>
      </w:r>
      <w:r>
        <w:t xml:space="preserve">or </w:t>
      </w:r>
      <w:hyperlink r:id="rId6" w:history="1">
        <w:r w:rsidRPr="008E337D">
          <w:rPr>
            <w:rStyle w:val="Hyperlink"/>
            <w:b/>
            <w:bCs/>
          </w:rPr>
          <w:t>https://www.fortlauderdale.gov/government/departments-a-h/human-resources/human-resources-administration/risk-management/title-vi</w:t>
        </w:r>
      </w:hyperlink>
      <w:r>
        <w:rPr>
          <w:b/>
          <w:bCs/>
        </w:rPr>
        <w:t xml:space="preserve"> </w:t>
      </w:r>
      <w:r>
        <w:t>.</w:t>
      </w:r>
    </w:p>
    <w:p w14:paraId="7A9A8801" w14:textId="77777777" w:rsidR="00A047F3" w:rsidRDefault="00A047F3" w:rsidP="00A047F3">
      <w:pPr>
        <w:spacing w:before="121" w:line="276" w:lineRule="auto"/>
        <w:ind w:left="264" w:right="386"/>
        <w:jc w:val="both"/>
      </w:pPr>
      <w:r>
        <w:t xml:space="preserve">Yon </w:t>
      </w:r>
      <w:proofErr w:type="spellStart"/>
      <w:r>
        <w:t>moun</w:t>
      </w:r>
      <w:proofErr w:type="spellEnd"/>
      <w:r>
        <w:t xml:space="preserve"> k ap </w:t>
      </w:r>
      <w:proofErr w:type="spellStart"/>
      <w:r>
        <w:t>depoze</w:t>
      </w:r>
      <w:proofErr w:type="spellEnd"/>
      <w:r>
        <w:t xml:space="preserve"> yon </w:t>
      </w:r>
      <w:proofErr w:type="spellStart"/>
      <w:r>
        <w:t>plent</w:t>
      </w:r>
      <w:proofErr w:type="spellEnd"/>
      <w:r>
        <w:t xml:space="preserve"> </w:t>
      </w:r>
      <w:proofErr w:type="spellStart"/>
      <w:r>
        <w:t>kapab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li </w:t>
      </w:r>
      <w:proofErr w:type="spellStart"/>
      <w:r>
        <w:t>direkteman</w:t>
      </w:r>
      <w:proofErr w:type="spellEnd"/>
      <w:r>
        <w:t xml:space="preserve"> bay </w:t>
      </w:r>
      <w:proofErr w:type="spellStart"/>
      <w:r>
        <w:t>Depatman</w:t>
      </w:r>
      <w:proofErr w:type="spellEnd"/>
      <w:r>
        <w:t xml:space="preserve"> </w:t>
      </w:r>
      <w:proofErr w:type="spellStart"/>
      <w:r>
        <w:t>Edikasyon</w:t>
      </w:r>
      <w:proofErr w:type="spellEnd"/>
      <w:r>
        <w:t xml:space="preserve"> Florida. Pou </w:t>
      </w:r>
      <w:proofErr w:type="spellStart"/>
      <w:r>
        <w:t>fe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-1"/>
        </w:rPr>
        <w:t xml:space="preserve"> </w:t>
      </w:r>
      <w:proofErr w:type="spellStart"/>
      <w:r>
        <w:t>depoze</w:t>
      </w:r>
      <w:proofErr w:type="spellEnd"/>
      <w:r>
        <w:rPr>
          <w:spacing w:val="-1"/>
        </w:rPr>
        <w:t xml:space="preserve"> </w:t>
      </w:r>
      <w:proofErr w:type="spellStart"/>
      <w:r>
        <w:t>plent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t>ak</w:t>
      </w:r>
      <w:proofErr w:type="spellEnd"/>
      <w:r>
        <w:rPr>
          <w:spacing w:val="-1"/>
        </w:rPr>
        <w:t xml:space="preserve"> </w:t>
      </w:r>
      <w:proofErr w:type="spellStart"/>
      <w:r>
        <w:t>Kodonatris</w:t>
      </w:r>
      <w:proofErr w:type="spellEnd"/>
      <w:r>
        <w:rPr>
          <w:spacing w:val="-2"/>
        </w:rPr>
        <w:t xml:space="preserve"> </w:t>
      </w:r>
      <w:proofErr w:type="spellStart"/>
      <w:r>
        <w:t>Distri</w:t>
      </w:r>
      <w:proofErr w:type="spellEnd"/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Tit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Adrienne</w:t>
      </w:r>
      <w:r>
        <w:rPr>
          <w:spacing w:val="-2"/>
        </w:rPr>
        <w:t xml:space="preserve"> </w:t>
      </w:r>
      <w:r>
        <w:t>Brown</w:t>
      </w:r>
      <w:r>
        <w:rPr>
          <w:spacing w:val="-2"/>
        </w:rPr>
        <w:t xml:space="preserve"> </w:t>
      </w:r>
      <w:r>
        <w:t>nan</w:t>
      </w:r>
      <w:r>
        <w:rPr>
          <w:spacing w:val="10"/>
        </w:rPr>
        <w:t xml:space="preserve"> </w:t>
      </w:r>
      <w:hyperlink r:id="rId7" w:history="1">
        <w:r>
          <w:rPr>
            <w:color w:val="0066FF"/>
          </w:rPr>
          <w:t>adrienne.brown@dot.state.fl.us</w:t>
        </w:r>
      </w:hyperlink>
    </w:p>
    <w:p w14:paraId="156083C7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AC350C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37BD957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4D9921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F83524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1BA216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25F112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A9E1988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462FA8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9EEAD1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A322E7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7EBCA2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17359E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70D307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5C8B35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555E06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04EA10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945882" w14:textId="77777777" w:rsidR="00A047F3" w:rsidRDefault="00A047F3" w:rsidP="00A047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142DE4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7F318CA5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2AED89DB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75CE7065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0BBACABB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18001B1D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571CDD55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0963EFC2" w14:textId="77777777" w:rsidR="00A047F3" w:rsidRDefault="00A047F3" w:rsidP="00A047F3">
      <w:pPr>
        <w:spacing w:before="10"/>
        <w:rPr>
          <w:rFonts w:eastAsia="Times New Roman"/>
          <w:sz w:val="8"/>
          <w:szCs w:val="8"/>
        </w:rPr>
      </w:pPr>
    </w:p>
    <w:p w14:paraId="59F18BD7" w14:textId="77777777" w:rsidR="00A047F3" w:rsidRPr="0061101E" w:rsidRDefault="00A047F3" w:rsidP="00A047F3">
      <w:pPr>
        <w:spacing w:before="143"/>
        <w:rPr>
          <w:rFonts w:ascii="Seaford" w:hAnsi="Seaford"/>
          <w:color w:val="1F497D" w:themeColor="text2"/>
        </w:rPr>
      </w:pPr>
      <w:r>
        <w:rPr>
          <w:color w:val="2E9BAC"/>
        </w:rPr>
        <w:t>Title</w:t>
      </w:r>
      <w:r>
        <w:rPr>
          <w:color w:val="2E9BAC"/>
          <w:spacing w:val="-2"/>
        </w:rPr>
        <w:t xml:space="preserve"> </w:t>
      </w:r>
      <w:r>
        <w:rPr>
          <w:color w:val="2E9BAC"/>
        </w:rPr>
        <w:t>VI</w:t>
      </w:r>
      <w:r>
        <w:rPr>
          <w:color w:val="2E9BAC"/>
          <w:spacing w:val="-4"/>
        </w:rPr>
        <w:t xml:space="preserve"> </w:t>
      </w:r>
      <w:r>
        <w:rPr>
          <w:color w:val="2E9BAC"/>
        </w:rPr>
        <w:t>Progra</w:t>
      </w:r>
      <w:r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228E90F2" wp14:editId="525B6596">
            <wp:simplePos x="0" y="0"/>
            <wp:positionH relativeFrom="page">
              <wp:posOffset>914400</wp:posOffset>
            </wp:positionH>
            <wp:positionV relativeFrom="paragraph">
              <wp:posOffset>167640</wp:posOffset>
            </wp:positionV>
            <wp:extent cx="5943600" cy="19050"/>
            <wp:effectExtent l="0" t="0" r="0" b="0"/>
            <wp:wrapTopAndBottom/>
            <wp:docPr id="100003" name="Picture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9BAC"/>
        </w:rPr>
        <w:t>m</w:t>
      </w:r>
    </w:p>
    <w:p w14:paraId="534639D7" w14:textId="287A4F52" w:rsidR="00C40E75" w:rsidRDefault="00C40E75" w:rsidP="00A047F3">
      <w:pPr>
        <w:spacing w:before="52"/>
        <w:ind w:left="156"/>
      </w:pPr>
    </w:p>
    <w:sectPr w:rsidR="00C40E75">
      <w:type w:val="continuous"/>
      <w:pgSz w:w="12240" w:h="15840"/>
      <w:pgMar w:top="1440" w:right="13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75"/>
    <w:rsid w:val="00031C8E"/>
    <w:rsid w:val="00141729"/>
    <w:rsid w:val="00292D20"/>
    <w:rsid w:val="002F1F62"/>
    <w:rsid w:val="004703E6"/>
    <w:rsid w:val="004A3488"/>
    <w:rsid w:val="004C33A4"/>
    <w:rsid w:val="00656F34"/>
    <w:rsid w:val="00726AC5"/>
    <w:rsid w:val="008334F0"/>
    <w:rsid w:val="008B304B"/>
    <w:rsid w:val="00A047F3"/>
    <w:rsid w:val="00B3440C"/>
    <w:rsid w:val="00BB5083"/>
    <w:rsid w:val="00C40E75"/>
    <w:rsid w:val="00C42D76"/>
    <w:rsid w:val="00DD5659"/>
    <w:rsid w:val="00DE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D5B6"/>
  <w15:docId w15:val="{5F8F8598-9D95-4052-A99A-5252E964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unhideWhenUsed/>
    <w:rsid w:val="00A047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mailto:adrienne.brown@dot.state.fl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tlauderdale.gov/government/departments-a-h/human-resources/human-resources-administration/risk-management/title-vi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Maritza Daniel</dc:creator>
  <cp:lastModifiedBy>Maritza Daniel</cp:lastModifiedBy>
  <cp:revision>3</cp:revision>
  <dcterms:created xsi:type="dcterms:W3CDTF">2024-09-24T00:16:00Z</dcterms:created>
  <dcterms:modified xsi:type="dcterms:W3CDTF">2024-09-24T00:16:00Z</dcterms:modified>
</cp:coreProperties>
</file>